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Приложение 1. Требования к статьям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255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Редакция принимает только оригинальные, не публиковавшиеся ранее научные статьи, подготовленные с учетом общепринятых научных и этических норм. Тематика статьи должна соответствовать теме конференции, одной из основных рубрик или секций.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СТАТЬИ, ОФОРМЛЕННЫЕ БЕЗ УЧЕТА ВЫШЕИЗЛОЖЕННЫХ ТРЕБОВАНИЙ, К ПУБЛИКАЦИИ НЕ ПРИНИМАЮТСЯ.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В редакцию журнала предоставляются: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 xml:space="preserve">Авторский оригинал статьи в электронном формате в расширении </w:t>
      </w:r>
      <w:r w:rsidRPr="00FD1536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 (Пример названия статьи: </w:t>
      </w:r>
      <w:proofErr w:type="spellStart"/>
      <w:r w:rsidRPr="00FD1536">
        <w:rPr>
          <w:rFonts w:ascii="Times New Roman" w:hAnsi="Times New Roman" w:cs="Times New Roman"/>
          <w:b/>
          <w:sz w:val="28"/>
          <w:szCs w:val="28"/>
        </w:rPr>
        <w:t>Иванов_Статья</w:t>
      </w:r>
      <w:proofErr w:type="spellEnd"/>
      <w:r w:rsidRPr="00FD1536">
        <w:rPr>
          <w:rFonts w:ascii="Times New Roman" w:hAnsi="Times New Roman" w:cs="Times New Roman"/>
          <w:b/>
          <w:sz w:val="28"/>
          <w:szCs w:val="28"/>
        </w:rPr>
        <w:t>).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Шрифт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: Times New Roman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Кегль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: 14 pt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Межстрочный интервал</w:t>
      </w:r>
      <w:r w:rsidRPr="00FD1536">
        <w:rPr>
          <w:rFonts w:ascii="Times New Roman" w:hAnsi="Times New Roman" w:cs="Times New Roman"/>
          <w:sz w:val="28"/>
          <w:szCs w:val="28"/>
        </w:rPr>
        <w:t>: 1,0 (без интервала между абзацами одного стиля).</w:t>
      </w:r>
    </w:p>
    <w:p w:rsidR="00CF4255" w:rsidRPr="0063234D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4D">
        <w:rPr>
          <w:rFonts w:ascii="Times New Roman" w:hAnsi="Times New Roman" w:cs="Times New Roman"/>
          <w:b/>
          <w:sz w:val="28"/>
          <w:szCs w:val="28"/>
        </w:rPr>
        <w:t>Объем статьи</w:t>
      </w:r>
      <w:r w:rsidRPr="0063234D">
        <w:rPr>
          <w:rFonts w:ascii="Times New Roman" w:hAnsi="Times New Roman" w:cs="Times New Roman"/>
          <w:sz w:val="28"/>
          <w:szCs w:val="28"/>
        </w:rPr>
        <w:t>: 3-5 стр. формата А4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FD1536">
        <w:rPr>
          <w:rFonts w:ascii="Times New Roman" w:hAnsi="Times New Roman" w:cs="Times New Roman"/>
          <w:b/>
          <w:sz w:val="28"/>
          <w:szCs w:val="28"/>
        </w:rPr>
        <w:t>) Структура текста</w:t>
      </w:r>
      <w:r w:rsidRPr="00FD1536">
        <w:rPr>
          <w:rFonts w:ascii="Times New Roman" w:hAnsi="Times New Roman" w:cs="Times New Roman"/>
          <w:sz w:val="28"/>
          <w:szCs w:val="28"/>
        </w:rPr>
        <w:t>: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1. Индексы УДК и МРНТИ, раскрывающие тематическое содержание статьи (в левом верхнем углу </w:t>
      </w:r>
      <w:r w:rsidRPr="00FD1536">
        <w:rPr>
          <w:rFonts w:ascii="Times New Roman" w:hAnsi="Times New Roman" w:cs="Times New Roman"/>
          <w:b/>
          <w:sz w:val="28"/>
          <w:szCs w:val="28"/>
        </w:rPr>
        <w:t>полужирным</w:t>
      </w:r>
      <w:r w:rsidRPr="00FD1536">
        <w:rPr>
          <w:rFonts w:ascii="Times New Roman" w:hAnsi="Times New Roman" w:cs="Times New Roman"/>
          <w:sz w:val="28"/>
          <w:szCs w:val="28"/>
        </w:rPr>
        <w:t xml:space="preserve"> шрифтом).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2. Сведения об авторе/авторах (в правом углу верхнем </w:t>
      </w:r>
      <w:r w:rsidRPr="00FD1536">
        <w:rPr>
          <w:rFonts w:ascii="Times New Roman" w:hAnsi="Times New Roman" w:cs="Times New Roman"/>
          <w:i/>
          <w:sz w:val="28"/>
          <w:szCs w:val="28"/>
        </w:rPr>
        <w:t>курсивом</w:t>
      </w:r>
      <w:r w:rsidRPr="00FD1536">
        <w:rPr>
          <w:rFonts w:ascii="Times New Roman" w:hAnsi="Times New Roman" w:cs="Times New Roman"/>
          <w:sz w:val="28"/>
          <w:szCs w:val="28"/>
        </w:rPr>
        <w:t xml:space="preserve">) — ФИО (полностью), ученая степень, ученое звание, почетное звание, должность, место работы (учебы), в том числе подразделение (при наличии),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FD1536">
        <w:rPr>
          <w:rFonts w:ascii="Times New Roman" w:hAnsi="Times New Roman" w:cs="Times New Roman"/>
          <w:sz w:val="28"/>
          <w:szCs w:val="28"/>
        </w:rPr>
        <w:t>, SPIN-код, адрес электронной почты.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агистранты, </w:t>
      </w:r>
      <w:r w:rsidRPr="00076F41">
        <w:rPr>
          <w:rFonts w:ascii="Times New Roman" w:hAnsi="Times New Roman" w:cs="Times New Roman"/>
          <w:b/>
          <w:sz w:val="28"/>
          <w:szCs w:val="28"/>
        </w:rPr>
        <w:t>аспиранты,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докторанты указывают все данные научного руководителя и прикрепляют </w:t>
      </w:r>
      <w:proofErr w:type="spellStart"/>
      <w:r w:rsidRPr="00FD1536">
        <w:rPr>
          <w:rFonts w:ascii="Times New Roman" w:hAnsi="Times New Roman" w:cs="Times New Roman"/>
          <w:b/>
          <w:sz w:val="28"/>
          <w:szCs w:val="28"/>
        </w:rPr>
        <w:t>скан-копии</w:t>
      </w:r>
      <w:proofErr w:type="spellEnd"/>
      <w:r w:rsidRPr="00FD1536">
        <w:rPr>
          <w:rFonts w:ascii="Times New Roman" w:hAnsi="Times New Roman" w:cs="Times New Roman"/>
          <w:b/>
          <w:sz w:val="28"/>
          <w:szCs w:val="28"/>
        </w:rPr>
        <w:t xml:space="preserve"> отзыва научного руководителя с заверенной подписью и печатью организации, где работает научный руководитель в </w:t>
      </w:r>
      <w:r w:rsidRPr="00FD1536">
        <w:rPr>
          <w:rFonts w:ascii="Times New Roman" w:hAnsi="Times New Roman" w:cs="Times New Roman"/>
          <w:b/>
          <w:sz w:val="28"/>
          <w:szCs w:val="28"/>
          <w:lang w:val="en-US"/>
        </w:rPr>
        <w:t>JPEG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 или PDF-формате.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3. Название статьи (</w:t>
      </w:r>
      <w:r w:rsidRPr="00FD1536">
        <w:rPr>
          <w:rFonts w:ascii="Times New Roman" w:hAnsi="Times New Roman" w:cs="Times New Roman"/>
          <w:b/>
          <w:sz w:val="28"/>
          <w:szCs w:val="28"/>
        </w:rPr>
        <w:t>полужирным</w:t>
      </w:r>
      <w:r w:rsidRPr="00FD1536">
        <w:rPr>
          <w:rFonts w:ascii="Times New Roman" w:hAnsi="Times New Roman" w:cs="Times New Roman"/>
          <w:sz w:val="28"/>
          <w:szCs w:val="28"/>
        </w:rPr>
        <w:t xml:space="preserve"> в </w:t>
      </w:r>
      <w:r w:rsidRPr="00FD1536">
        <w:rPr>
          <w:rFonts w:ascii="Times New Roman" w:hAnsi="Times New Roman" w:cs="Times New Roman"/>
          <w:b/>
          <w:sz w:val="28"/>
          <w:szCs w:val="28"/>
        </w:rPr>
        <w:t>ВЕРХНЕМ</w:t>
      </w:r>
      <w:r w:rsidRPr="00FD1536">
        <w:rPr>
          <w:rFonts w:ascii="Times New Roman" w:hAnsi="Times New Roman" w:cs="Times New Roman"/>
          <w:sz w:val="28"/>
          <w:szCs w:val="28"/>
        </w:rPr>
        <w:t xml:space="preserve"> регистре по центру)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4. Аннотация: краткое изложение статьи по следующей структуре: актуальность проблематики и новизна, главные содержательные аспекты, методы исследования, результаты. Объем: 50–100 слов. Размещается через пробел после названия статьи. Выравнивание текста по ширине.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5. Ключевые слова по содержанию аннотации и статьи (5–8 слов). Размещаются после аннотации. Выравнивание основного текста по ширине.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6. Основной текст статьи желательно разбить на подразделы (введение, обзор литературы, основная часть, результаты исследования). Выравнивание основного текста по ширине.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D1536">
        <w:rPr>
          <w:rFonts w:ascii="Times New Roman" w:hAnsi="Times New Roman" w:cs="Times New Roman"/>
          <w:sz w:val="28"/>
          <w:szCs w:val="28"/>
        </w:rPr>
        <w:t>. Список источников/литературы. Выравнивание текста по ширине.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Если статья на русском языке, дополнительно переводятся все выходные данные статьи</w:t>
      </w:r>
      <w:r w:rsidRPr="00FD1536">
        <w:rPr>
          <w:rFonts w:ascii="Times New Roman" w:hAnsi="Times New Roman" w:cs="Times New Roman"/>
          <w:sz w:val="28"/>
          <w:szCs w:val="28"/>
        </w:rPr>
        <w:t xml:space="preserve"> (информация об авторе/авторах, ученая степень, ученое звание, должность, место работы/учебы, в том числе подразделение,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ORCID</w:t>
      </w:r>
      <w:r w:rsidRPr="00FD1536">
        <w:rPr>
          <w:rFonts w:ascii="Times New Roman" w:hAnsi="Times New Roman" w:cs="Times New Roman"/>
          <w:sz w:val="28"/>
          <w:szCs w:val="28"/>
        </w:rPr>
        <w:t xml:space="preserve">, SPIN-код, адрес электронной почты, название статьи, аннотация, </w:t>
      </w:r>
      <w:r w:rsidRPr="00FD1536">
        <w:rPr>
          <w:rFonts w:ascii="Times New Roman" w:hAnsi="Times New Roman" w:cs="Times New Roman"/>
          <w:sz w:val="28"/>
          <w:szCs w:val="28"/>
        </w:rPr>
        <w:lastRenderedPageBreak/>
        <w:t xml:space="preserve">ключевые слова (в том же объеме и порядке, как в русском тексте) 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на английский язык </w:t>
      </w:r>
      <w:r w:rsidRPr="00036568">
        <w:rPr>
          <w:rFonts w:ascii="Times New Roman" w:hAnsi="Times New Roman" w:cs="Times New Roman"/>
          <w:b/>
          <w:sz w:val="28"/>
          <w:szCs w:val="28"/>
        </w:rPr>
        <w:t>и казахский язык</w:t>
      </w:r>
      <w:r w:rsidRPr="00FD1536">
        <w:rPr>
          <w:rFonts w:ascii="Times New Roman" w:hAnsi="Times New Roman" w:cs="Times New Roman"/>
          <w:b/>
          <w:sz w:val="28"/>
          <w:szCs w:val="28"/>
        </w:rPr>
        <w:t xml:space="preserve"> (зарубежным авторам только на английский язык)</w:t>
      </w:r>
      <w:r w:rsidRPr="00FD1536">
        <w:rPr>
          <w:rFonts w:ascii="Times New Roman" w:hAnsi="Times New Roman" w:cs="Times New Roman"/>
          <w:sz w:val="28"/>
          <w:szCs w:val="28"/>
        </w:rPr>
        <w:t>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Если статья на казахском языке, все выходные данные переводятся на русский и английский языки.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Если статья на английском языке, все выходные данные переводятся на казахский и русский языки.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Инициалы в тексте набираются через НЕРАЗРЫВНЫЙ ПРОБЕЛ с фамилией (одновременное нажатие клавиш «</w:t>
      </w:r>
      <w:proofErr w:type="spellStart"/>
      <w:r w:rsidRPr="00FD1536">
        <w:rPr>
          <w:rFonts w:ascii="Times New Roman" w:hAnsi="Times New Roman" w:cs="Times New Roman"/>
          <w:b/>
          <w:sz w:val="28"/>
          <w:szCs w:val="28"/>
        </w:rPr>
        <w:t>Ctrl</w:t>
      </w:r>
      <w:proofErr w:type="spellEnd"/>
      <w:r w:rsidRPr="00FD1536">
        <w:rPr>
          <w:rFonts w:ascii="Times New Roman" w:hAnsi="Times New Roman" w:cs="Times New Roman"/>
          <w:b/>
          <w:sz w:val="28"/>
          <w:szCs w:val="28"/>
        </w:rPr>
        <w:t>» + «</w:t>
      </w:r>
      <w:proofErr w:type="spellStart"/>
      <w:r w:rsidRPr="00FD1536">
        <w:rPr>
          <w:rFonts w:ascii="Times New Roman" w:hAnsi="Times New Roman" w:cs="Times New Roman"/>
          <w:b/>
          <w:sz w:val="28"/>
          <w:szCs w:val="28"/>
        </w:rPr>
        <w:t>Shift</w:t>
      </w:r>
      <w:proofErr w:type="spellEnd"/>
      <w:r w:rsidRPr="00FD1536">
        <w:rPr>
          <w:rFonts w:ascii="Times New Roman" w:hAnsi="Times New Roman" w:cs="Times New Roman"/>
          <w:b/>
          <w:sz w:val="28"/>
          <w:szCs w:val="28"/>
        </w:rPr>
        <w:t>» + «пробел»).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В тексте используются кавычки «…». Если встречаются внутренние и внешние кавычки, то внешними выступают «елочки», внутренними — «лапки» — «…“…”».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В тексте используется длинное тире (—), получаемое путем одновременного нажатия клавиш «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FD1536">
        <w:rPr>
          <w:rFonts w:ascii="Times New Roman" w:hAnsi="Times New Roman" w:cs="Times New Roman"/>
          <w:sz w:val="28"/>
          <w:szCs w:val="28"/>
        </w:rPr>
        <w:t>» + «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FD1536">
        <w:rPr>
          <w:rFonts w:ascii="Times New Roman" w:hAnsi="Times New Roman" w:cs="Times New Roman"/>
          <w:sz w:val="28"/>
          <w:szCs w:val="28"/>
        </w:rPr>
        <w:t>» + «-» (на цифровом блоке клавиатуры), а также дефис (-).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В списках и перечнях </w:t>
      </w:r>
      <w:r w:rsidRPr="00FD1536">
        <w:rPr>
          <w:rFonts w:ascii="Times New Roman" w:hAnsi="Times New Roman" w:cs="Times New Roman"/>
          <w:b/>
          <w:sz w:val="28"/>
          <w:szCs w:val="28"/>
        </w:rPr>
        <w:t>не используется</w:t>
      </w:r>
      <w:r w:rsidRPr="00FD1536">
        <w:rPr>
          <w:rFonts w:ascii="Times New Roman" w:hAnsi="Times New Roman" w:cs="Times New Roman"/>
          <w:sz w:val="28"/>
          <w:szCs w:val="28"/>
        </w:rPr>
        <w:t xml:space="preserve"> автоматическая нумерация текстового редактора.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>, в том числе таблицы, схемы, рисунки и формулы в тексте должны нумероваться; схемы и таблицы должны иметь заголовки, размещенные над схемой или полем таблицы, а каждый рисунок — подрисуночную подпись.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Список источников (от 5 до 10 наименований) оформляется в виде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затекстовых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библиографических ссылок в соответствии с принятым Госстандартом, выносится в конец статьи. Город издания прописывается полностью, в том числе Москва, </w:t>
      </w:r>
      <w:r>
        <w:rPr>
          <w:rFonts w:ascii="Times New Roman" w:hAnsi="Times New Roman" w:cs="Times New Roman"/>
          <w:sz w:val="28"/>
          <w:szCs w:val="28"/>
        </w:rPr>
        <w:t>Санкт-Петербург</w:t>
      </w:r>
      <w:r w:rsidRPr="00FD1536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Некоторые примеры: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Книги: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36">
        <w:rPr>
          <w:rFonts w:ascii="Times New Roman" w:hAnsi="Times New Roman" w:cs="Times New Roman"/>
          <w:sz w:val="28"/>
          <w:szCs w:val="28"/>
        </w:rPr>
        <w:t>Сац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Н. И. Дети приходят в театр. — Москва: Искусство, 1961. — 312 с.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Журналы, газеты: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36">
        <w:rPr>
          <w:rFonts w:ascii="Times New Roman" w:hAnsi="Times New Roman" w:cs="Times New Roman"/>
          <w:sz w:val="28"/>
          <w:szCs w:val="28"/>
        </w:rPr>
        <w:t>Сметова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, А. А.,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, А. Б. Становление и развитие дирижерско-хорового образования в Казахстане // Вестник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>. Серия «Педагогические науки». — 2015. — №1 (44). — С. 4–10.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Сборники статей и конференций: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Марченкова А., Марченков А. Художественный образ в хореографическом искусстве // Актуальные задачи педагогики: материалы III международной научной конференции. — Чита: Молодой ученый, 2013. — С. 25–32.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1536">
        <w:rPr>
          <w:rFonts w:ascii="Times New Roman" w:hAnsi="Times New Roman" w:cs="Times New Roman"/>
          <w:b/>
          <w:i/>
          <w:sz w:val="28"/>
          <w:szCs w:val="28"/>
        </w:rPr>
        <w:t>Электронные ресурсы: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Подкорытова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М. О. За кулисами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Cirque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Eloize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. Как создается шоу о любви [Электронный ресурс] // Официальный сайт сетевого издания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Uralweb.ru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/ URL: http://www.uralweb.ru/pages/provereno/6462.html (Дата обращения: 19.04.17).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Источники даются </w:t>
      </w:r>
      <w:r w:rsidRPr="00FD1536">
        <w:rPr>
          <w:rFonts w:ascii="Times New Roman" w:hAnsi="Times New Roman" w:cs="Times New Roman"/>
          <w:b/>
          <w:sz w:val="28"/>
          <w:szCs w:val="28"/>
        </w:rPr>
        <w:t>в порядке упоминания/цитирования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b/>
          <w:sz w:val="28"/>
          <w:szCs w:val="28"/>
        </w:rPr>
        <w:t>в статье</w:t>
      </w:r>
      <w:r w:rsidRPr="00FD1536">
        <w:rPr>
          <w:rFonts w:ascii="Times New Roman" w:hAnsi="Times New Roman" w:cs="Times New Roman"/>
          <w:sz w:val="28"/>
          <w:szCs w:val="28"/>
        </w:rPr>
        <w:t>. Отсылки к списку в основном тексте даются в квадратных скобках [номер источника в списке, страница] (например, [8, с. 10–15; 9, с. 128]).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lastRenderedPageBreak/>
        <w:t>В случае необходимости повторного цитирования источника, отсылку дают на номер первого упоминания источника. Повторные и комплексные ссылки не используются. Заголовки (и названия журналов) во второй и последующих ссылках нельзя заменять их словесными эквивалентами «Его же», «Он же», «Там же» и т. д.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При оформлении списка источников автоматическая нумерация текстового редактора не используется, порядковый номер отделяется от текста ссылки знаком табуляции. Знаки «точка» и «тире», разделяющие области библиографического описания, заменяются точкой. Во всех библиографических ссылках на электронные ресурсы обязательно указывается дата обращения. </w:t>
      </w:r>
      <w:r w:rsidRPr="00FD1536">
        <w:rPr>
          <w:rFonts w:ascii="Times New Roman" w:hAnsi="Times New Roman" w:cs="Times New Roman"/>
          <w:b/>
          <w:sz w:val="28"/>
          <w:szCs w:val="28"/>
        </w:rPr>
        <w:t>Предпочтительно обращение к научной, специальной или художественной литературе в печатном виде</w:t>
      </w:r>
      <w:r w:rsidRPr="00FD1536">
        <w:rPr>
          <w:rFonts w:ascii="Times New Roman" w:hAnsi="Times New Roman" w:cs="Times New Roman"/>
          <w:sz w:val="28"/>
          <w:szCs w:val="28"/>
        </w:rPr>
        <w:t>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При цитировании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необходимо максимально полно, насколько это возможно указывать ФИО автора (авторов), точное название работы, название ресурса, опубликовавшего описываемый документ, а также точную ссылку на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веб-страницу-первоисточник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(а не на главную страницу сайта, с которого взят материал), дату обращения и т. д.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</w:rPr>
        <w:t>Любое упоминание в тексте статьи имен ученых и исследователей должно сопровождаться отсылками на их работы.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Примечания оформляются в виде сноски. Знак сноски ставят непосредственно после того слова, числа, символа, предложения, к которому дается пояснение. Имена файлов в списке должны соответствовать названиям/номерам предоставляемых фотоматериалов.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FD1536">
        <w:rPr>
          <w:rFonts w:ascii="Times New Roman" w:hAnsi="Times New Roman" w:cs="Times New Roman"/>
          <w:b/>
          <w:sz w:val="28"/>
          <w:szCs w:val="28"/>
        </w:rPr>
        <w:t>) Иллюстративные материалы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Предоставляются в электронной форме отдельными файлами через систему электронной редакции как дополнительные материалы в форматах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FD1536">
        <w:rPr>
          <w:rFonts w:ascii="Times New Roman" w:hAnsi="Times New Roman" w:cs="Times New Roman"/>
          <w:sz w:val="28"/>
          <w:szCs w:val="28"/>
        </w:rPr>
        <w:t>/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FD1536">
        <w:rPr>
          <w:rFonts w:ascii="Times New Roman" w:hAnsi="Times New Roman" w:cs="Times New Roman"/>
          <w:sz w:val="28"/>
          <w:szCs w:val="28"/>
        </w:rPr>
        <w:t xml:space="preserve"> разрешением не менее 300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FD1536">
        <w:rPr>
          <w:rFonts w:ascii="Times New Roman" w:hAnsi="Times New Roman" w:cs="Times New Roman"/>
          <w:sz w:val="28"/>
          <w:szCs w:val="28"/>
        </w:rPr>
        <w:t xml:space="preserve"> одновременно с авторским оригиналом статьи. Не допускается предоставление иллюстраций, импортированных в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1536">
        <w:rPr>
          <w:rFonts w:ascii="Times New Roman" w:hAnsi="Times New Roman" w:cs="Times New Roman"/>
          <w:sz w:val="28"/>
          <w:szCs w:val="28"/>
        </w:rPr>
        <w:t>, а также их ксерокопий.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Таблицы, схемы, диаграммы и графики предоставляются в файле в формате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D153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D1536">
        <w:rPr>
          <w:rFonts w:ascii="Times New Roman" w:hAnsi="Times New Roman" w:cs="Times New Roman"/>
          <w:sz w:val="28"/>
          <w:szCs w:val="28"/>
        </w:rPr>
        <w:t xml:space="preserve"> </w:t>
      </w:r>
      <w:r w:rsidRPr="00FD1536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FD1536">
        <w:rPr>
          <w:rFonts w:ascii="Times New Roman" w:hAnsi="Times New Roman" w:cs="Times New Roman"/>
          <w:sz w:val="28"/>
          <w:szCs w:val="28"/>
        </w:rPr>
        <w:t>, включающем исходные данные, в котором возможно редактирование графических материалов.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 xml:space="preserve">Иллюстративный материал и </w:t>
      </w:r>
      <w:proofErr w:type="spellStart"/>
      <w:r w:rsidRPr="00FD153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D1536">
        <w:rPr>
          <w:rFonts w:ascii="Times New Roman" w:hAnsi="Times New Roman" w:cs="Times New Roman"/>
          <w:sz w:val="28"/>
          <w:szCs w:val="28"/>
        </w:rPr>
        <w:t xml:space="preserve"> должны быть адаптированы для черно-белой печати высокого качества.</w:t>
      </w:r>
    </w:p>
    <w:p w:rsidR="00CF4255" w:rsidRPr="00FD1536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1536">
        <w:rPr>
          <w:rFonts w:ascii="Times New Roman" w:hAnsi="Times New Roman" w:cs="Times New Roman"/>
          <w:sz w:val="28"/>
          <w:szCs w:val="28"/>
        </w:rPr>
        <w:t>Ко всем изображениям автором предоставляются подрисуночные подписи (включаются в файл с авторским текстом).</w:t>
      </w:r>
    </w:p>
    <w:p w:rsidR="00910D66" w:rsidRPr="00CF4255" w:rsidRDefault="00CF4255" w:rsidP="00CF425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36">
        <w:rPr>
          <w:rFonts w:ascii="Times New Roman" w:hAnsi="Times New Roman" w:cs="Times New Roman"/>
          <w:i/>
          <w:sz w:val="28"/>
          <w:szCs w:val="28"/>
        </w:rPr>
        <w:t>Авторы статей несут ответственность за содержание статей и за сам факт их публикации. Редакция не всегда разделяет мнения авторов и не несет ответственности за недостоверность публикуемых данных. Редакция не несет никакой ответственности перед авторами и/или третьими лицами и организациями за возможный ущерб, вызванный публикацией статьи.</w:t>
      </w:r>
    </w:p>
    <w:sectPr w:rsidR="00910D66" w:rsidRPr="00CF4255" w:rsidSect="00A8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F4255"/>
    <w:rsid w:val="00812D15"/>
    <w:rsid w:val="00A80E35"/>
    <w:rsid w:val="00CE2B11"/>
    <w:rsid w:val="00C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5986</Characters>
  <Application>Microsoft Office Word</Application>
  <DocSecurity>0</DocSecurity>
  <Lines>49</Lines>
  <Paragraphs>14</Paragraphs>
  <ScaleCrop>false</ScaleCrop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Ir_Vin</dc:creator>
  <cp:lastModifiedBy>Ir_Vin</cp:lastModifiedBy>
  <cp:revision>1</cp:revision>
  <dcterms:created xsi:type="dcterms:W3CDTF">2023-04-11T08:59:00Z</dcterms:created>
  <dcterms:modified xsi:type="dcterms:W3CDTF">2023-04-11T09:00:00Z</dcterms:modified>
</cp:coreProperties>
</file>